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CC63C" w14:textId="092AE83C" w:rsidR="00B64F8A" w:rsidRDefault="005708D8" w:rsidP="005708D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708D8">
        <w:rPr>
          <w:rFonts w:ascii="Arial" w:hAnsi="Arial" w:cs="Arial"/>
          <w:b/>
          <w:bCs/>
          <w:sz w:val="24"/>
          <w:szCs w:val="24"/>
          <w:lang w:val="en-US"/>
        </w:rPr>
        <w:t>Stephen Boyle, Audit General</w:t>
      </w:r>
      <w:r w:rsidRPr="005708D8">
        <w:rPr>
          <w:rFonts w:ascii="Arial" w:hAnsi="Arial" w:cs="Arial"/>
          <w:b/>
          <w:bCs/>
          <w:sz w:val="24"/>
          <w:szCs w:val="24"/>
        </w:rPr>
        <w:t xml:space="preserve"> </w:t>
      </w:r>
      <w:r w:rsidRPr="005708D8">
        <w:rPr>
          <w:rFonts w:ascii="Arial" w:hAnsi="Arial" w:cs="Arial"/>
          <w:b/>
          <w:bCs/>
          <w:sz w:val="24"/>
          <w:szCs w:val="24"/>
        </w:rPr>
        <w:t>reports on general practice in Scotland</w:t>
      </w:r>
    </w:p>
    <w:p w14:paraId="674C79E6" w14:textId="412A1387" w:rsidR="00B64F8A" w:rsidRPr="005708D8" w:rsidRDefault="00B64F8A" w:rsidP="005708D8">
      <w:pPr>
        <w:spacing w:line="360" w:lineRule="auto"/>
        <w:rPr>
          <w:rFonts w:ascii="Arial" w:hAnsi="Arial" w:cs="Arial"/>
          <w:sz w:val="24"/>
          <w:szCs w:val="24"/>
        </w:rPr>
      </w:pPr>
      <w:r w:rsidRPr="005708D8">
        <w:rPr>
          <w:rFonts w:ascii="Arial" w:hAnsi="Arial" w:cs="Arial"/>
          <w:sz w:val="24"/>
          <w:szCs w:val="24"/>
        </w:rPr>
        <w:t>The GP contract was meant to improve patients’ access to care, but it hasn’t yet delivered.</w:t>
      </w:r>
    </w:p>
    <w:p w14:paraId="7BED6244" w14:textId="77777777" w:rsidR="00B64F8A" w:rsidRPr="005708D8" w:rsidRDefault="00B64F8A" w:rsidP="005708D8">
      <w:pPr>
        <w:spacing w:line="360" w:lineRule="auto"/>
        <w:rPr>
          <w:rFonts w:ascii="Arial" w:hAnsi="Arial" w:cs="Arial"/>
          <w:sz w:val="24"/>
          <w:szCs w:val="24"/>
        </w:rPr>
      </w:pPr>
      <w:r w:rsidRPr="005708D8">
        <w:rPr>
          <w:rFonts w:ascii="Arial" w:hAnsi="Arial" w:cs="Arial"/>
          <w:sz w:val="24"/>
          <w:szCs w:val="24"/>
        </w:rPr>
        <w:t>People are finding it more difficult to be seen. </w:t>
      </w:r>
    </w:p>
    <w:p w14:paraId="5CDFC941" w14:textId="77777777" w:rsidR="00B64F8A" w:rsidRPr="005708D8" w:rsidRDefault="00B64F8A" w:rsidP="005708D8">
      <w:pPr>
        <w:spacing w:line="360" w:lineRule="auto"/>
        <w:rPr>
          <w:rFonts w:ascii="Arial" w:hAnsi="Arial" w:cs="Arial"/>
          <w:sz w:val="24"/>
          <w:szCs w:val="24"/>
        </w:rPr>
      </w:pPr>
      <w:r w:rsidRPr="005708D8">
        <w:rPr>
          <w:rFonts w:ascii="Arial" w:hAnsi="Arial" w:cs="Arial"/>
          <w:sz w:val="24"/>
          <w:szCs w:val="24"/>
        </w:rPr>
        <w:t>And it’s taken longer than planned to support GPs with teams of nurses, physios and other specialists. </w:t>
      </w:r>
    </w:p>
    <w:p w14:paraId="1038BAE0" w14:textId="77777777" w:rsidR="00B64F8A" w:rsidRPr="005708D8" w:rsidRDefault="00B64F8A" w:rsidP="005708D8">
      <w:pPr>
        <w:spacing w:line="360" w:lineRule="auto"/>
        <w:rPr>
          <w:rFonts w:ascii="Arial" w:hAnsi="Arial" w:cs="Arial"/>
          <w:sz w:val="24"/>
          <w:szCs w:val="24"/>
        </w:rPr>
      </w:pPr>
      <w:r w:rsidRPr="005708D8">
        <w:rPr>
          <w:rFonts w:ascii="Arial" w:hAnsi="Arial" w:cs="Arial"/>
          <w:sz w:val="24"/>
          <w:szCs w:val="24"/>
        </w:rPr>
        <w:t>There’s now uncertainty about the path ahead for general practice. </w:t>
      </w:r>
    </w:p>
    <w:p w14:paraId="46983733" w14:textId="638EE1E3" w:rsidR="007A03C6" w:rsidRDefault="00B64F8A" w:rsidP="005708D8">
      <w:pPr>
        <w:spacing w:line="360" w:lineRule="auto"/>
        <w:rPr>
          <w:rFonts w:ascii="Arial" w:hAnsi="Arial" w:cs="Arial"/>
          <w:sz w:val="24"/>
          <w:szCs w:val="24"/>
        </w:rPr>
      </w:pPr>
      <w:r w:rsidRPr="005708D8">
        <w:rPr>
          <w:rFonts w:ascii="Arial" w:hAnsi="Arial" w:cs="Arial"/>
          <w:sz w:val="24"/>
          <w:szCs w:val="24"/>
        </w:rPr>
        <w:t>And that needs to be addressed with a clear plan from the Scottish Government. </w:t>
      </w:r>
    </w:p>
    <w:p w14:paraId="61D0AA7A" w14:textId="77558165" w:rsidR="00467482" w:rsidRPr="00467482" w:rsidRDefault="00467482" w:rsidP="00467482">
      <w:pPr>
        <w:spacing w:line="360" w:lineRule="auto"/>
        <w:rPr>
          <w:rFonts w:ascii="Arial" w:hAnsi="Arial" w:cs="Arial"/>
          <w:b/>
          <w:bCs/>
          <w:sz w:val="24"/>
          <w:szCs w:val="24"/>
          <w:lang w:val="en-US"/>
        </w:rPr>
      </w:pPr>
      <w:r w:rsidRPr="00467482">
        <w:rPr>
          <w:rFonts w:ascii="Arial" w:hAnsi="Arial" w:cs="Arial"/>
          <w:b/>
          <w:bCs/>
          <w:sz w:val="24"/>
          <w:szCs w:val="24"/>
          <w:lang w:val="en-US"/>
        </w:rPr>
        <w:t>[Audit Scotland logo]</w:t>
      </w:r>
    </w:p>
    <w:p w14:paraId="25817294" w14:textId="77777777" w:rsidR="00467482" w:rsidRPr="00467482" w:rsidRDefault="00467482" w:rsidP="005708D8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sectPr w:rsidR="00467482" w:rsidRPr="004674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F8A"/>
    <w:rsid w:val="00362CB1"/>
    <w:rsid w:val="00467482"/>
    <w:rsid w:val="005708D8"/>
    <w:rsid w:val="007A03C6"/>
    <w:rsid w:val="009E41F5"/>
    <w:rsid w:val="00B45DE1"/>
    <w:rsid w:val="00B64F8A"/>
    <w:rsid w:val="00CB0DD1"/>
    <w:rsid w:val="00D71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117902"/>
  <w15:chartTrackingRefBased/>
  <w15:docId w15:val="{93FC5312-C927-417A-A304-94EF5EB6F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64F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4F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4F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4F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64F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4F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4F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4F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4F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4F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4F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4F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64F8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64F8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4F8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4F8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4F8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4F8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64F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64F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4F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64F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64F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64F8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64F8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64F8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4F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64F8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64F8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78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6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34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0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9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76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86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6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33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5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65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4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7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</Words>
  <Characters>414</Characters>
  <Application>Microsoft Office Word</Application>
  <DocSecurity>0</DocSecurity>
  <Lines>3</Lines>
  <Paragraphs>1</Paragraphs>
  <ScaleCrop>false</ScaleCrop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Gordon Gillen</dc:creator>
  <cp:keywords/>
  <dc:description/>
  <cp:lastModifiedBy>Emma Woods</cp:lastModifiedBy>
  <cp:revision>3</cp:revision>
  <dcterms:created xsi:type="dcterms:W3CDTF">2025-03-26T10:13:00Z</dcterms:created>
  <dcterms:modified xsi:type="dcterms:W3CDTF">2025-03-26T11:31:00Z</dcterms:modified>
</cp:coreProperties>
</file>