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A72C0" w14:textId="77777777" w:rsidR="00C1482B" w:rsidRPr="00C1482B" w:rsidRDefault="00C1482B" w:rsidP="00C1482B">
      <w:pPr>
        <w:pStyle w:val="09-Bodytext"/>
        <w:rPr>
          <w:b/>
        </w:rPr>
      </w:pPr>
      <w:r w:rsidRPr="00C1482B">
        <w:rPr>
          <w:b/>
        </w:rPr>
        <w:t xml:space="preserve">Orkney CPP – podcast transcript </w:t>
      </w:r>
    </w:p>
    <w:p w14:paraId="72010E15" w14:textId="77777777" w:rsidR="00C1482B" w:rsidRDefault="000D29EC" w:rsidP="00C1482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/>
        <w:t>I’m</w:t>
      </w:r>
      <w:r w:rsidR="00C1482B">
        <w:rPr>
          <w:rFonts w:ascii="Arial" w:hAnsi="Arial" w:cs="Arial"/>
          <w:i/>
        </w:rPr>
        <w:t xml:space="preserve"> here with Douglas Sinclair, chair of the Accounts Commission for Scotland to talk about a report on community planning in Orkney.  Douglas, can you tell me what this report is about…</w:t>
      </w:r>
    </w:p>
    <w:p w14:paraId="2D862FC5" w14:textId="77777777" w:rsidR="00C1482B" w:rsidRDefault="00C1482B" w:rsidP="00C1482B">
      <w:pPr>
        <w:rPr>
          <w:rFonts w:ascii="Arial" w:hAnsi="Arial" w:cs="Arial"/>
          <w:i/>
        </w:rPr>
      </w:pPr>
    </w:p>
    <w:p w14:paraId="0FE360E0" w14:textId="77777777" w:rsidR="00C1482B" w:rsidRDefault="00C1482B" w:rsidP="00C1482B">
      <w:pPr>
        <w:rPr>
          <w:rFonts w:ascii="Arial" w:hAnsi="Arial" w:cs="Arial"/>
        </w:rPr>
      </w:pPr>
      <w:r>
        <w:rPr>
          <w:rFonts w:ascii="Arial" w:hAnsi="Arial" w:cs="Arial"/>
        </w:rPr>
        <w:t>Yes. It is a review of the Orkney Community Planning Partnership. Community planning partnerships were set up</w:t>
      </w:r>
      <w:r w:rsidR="0070728E">
        <w:rPr>
          <w:rFonts w:ascii="Arial" w:hAnsi="Arial" w:cs="Arial"/>
        </w:rPr>
        <w:t xml:space="preserve"> </w:t>
      </w:r>
      <w:r w:rsidR="000D29EC">
        <w:rPr>
          <w:rFonts w:ascii="Arial" w:hAnsi="Arial" w:cs="Arial"/>
        </w:rPr>
        <w:t>a</w:t>
      </w:r>
      <w:r w:rsidR="0070728E">
        <w:rPr>
          <w:rFonts w:ascii="Arial" w:hAnsi="Arial" w:cs="Arial"/>
        </w:rPr>
        <w:t xml:space="preserve">way back </w:t>
      </w:r>
      <w:r>
        <w:rPr>
          <w:rFonts w:ascii="Arial" w:hAnsi="Arial" w:cs="Arial"/>
        </w:rPr>
        <w:t xml:space="preserve"> in 2003 to bring </w:t>
      </w:r>
      <w:r w:rsidR="0070728E">
        <w:rPr>
          <w:rFonts w:ascii="Arial" w:hAnsi="Arial" w:cs="Arial"/>
        </w:rPr>
        <w:t xml:space="preserve">together </w:t>
      </w:r>
      <w:r>
        <w:rPr>
          <w:rFonts w:ascii="Arial" w:hAnsi="Arial" w:cs="Arial"/>
        </w:rPr>
        <w:t>a range of public bodies – the</w:t>
      </w:r>
      <w:r w:rsidR="0070728E">
        <w:rPr>
          <w:rFonts w:ascii="Arial" w:hAnsi="Arial" w:cs="Arial"/>
        </w:rPr>
        <w:t xml:space="preserve"> council, the health board, </w:t>
      </w:r>
      <w:r>
        <w:rPr>
          <w:rFonts w:ascii="Arial" w:hAnsi="Arial" w:cs="Arial"/>
        </w:rPr>
        <w:t xml:space="preserve">police and fire services - to work together to tackle problems – </w:t>
      </w:r>
      <w:r w:rsidR="0070728E">
        <w:rPr>
          <w:rFonts w:ascii="Arial" w:hAnsi="Arial" w:cs="Arial"/>
        </w:rPr>
        <w:t>big problems, for example</w:t>
      </w:r>
      <w:r w:rsidR="000D29EC">
        <w:rPr>
          <w:rFonts w:ascii="Arial" w:hAnsi="Arial" w:cs="Arial"/>
        </w:rPr>
        <w:t>,</w:t>
      </w:r>
      <w:r w:rsidR="0070728E">
        <w:rPr>
          <w:rFonts w:ascii="Arial" w:hAnsi="Arial" w:cs="Arial"/>
        </w:rPr>
        <w:t xml:space="preserve"> the care of the </w:t>
      </w:r>
      <w:r w:rsidR="000D29EC">
        <w:rPr>
          <w:rFonts w:ascii="Arial" w:hAnsi="Arial" w:cs="Arial"/>
        </w:rPr>
        <w:t>eld</w:t>
      </w:r>
      <w:r w:rsidR="0070728E">
        <w:rPr>
          <w:rFonts w:ascii="Arial" w:hAnsi="Arial" w:cs="Arial"/>
        </w:rPr>
        <w:t>erly.</w:t>
      </w:r>
      <w:r w:rsidR="000D29EC">
        <w:rPr>
          <w:rFonts w:ascii="Arial" w:hAnsi="Arial" w:cs="Arial"/>
        </w:rPr>
        <w:t xml:space="preserve"> None of these issues are </w:t>
      </w:r>
      <w:r>
        <w:rPr>
          <w:rFonts w:ascii="Arial" w:hAnsi="Arial" w:cs="Arial"/>
        </w:rPr>
        <w:t xml:space="preserve">within the gift </w:t>
      </w:r>
      <w:r w:rsidR="0070728E">
        <w:rPr>
          <w:rFonts w:ascii="Arial" w:hAnsi="Arial" w:cs="Arial"/>
        </w:rPr>
        <w:t xml:space="preserve">or control of one single </w:t>
      </w:r>
      <w:r>
        <w:rPr>
          <w:rFonts w:ascii="Arial" w:hAnsi="Arial" w:cs="Arial"/>
        </w:rPr>
        <w:t xml:space="preserve">organisation. So it needs </w:t>
      </w:r>
      <w:r w:rsidR="000D29EC">
        <w:rPr>
          <w:rFonts w:ascii="Arial" w:hAnsi="Arial" w:cs="Arial"/>
        </w:rPr>
        <w:t xml:space="preserve">a willingness to work </w:t>
      </w:r>
      <w:r>
        <w:rPr>
          <w:rFonts w:ascii="Arial" w:hAnsi="Arial" w:cs="Arial"/>
        </w:rPr>
        <w:t xml:space="preserve">across boundaries. </w:t>
      </w:r>
      <w:r w:rsidR="00483E9C">
        <w:rPr>
          <w:rFonts w:ascii="Arial" w:hAnsi="Arial" w:cs="Arial"/>
        </w:rPr>
        <w:t>And each partnership can set up</w:t>
      </w:r>
      <w:r>
        <w:rPr>
          <w:rFonts w:ascii="Arial" w:hAnsi="Arial" w:cs="Arial"/>
        </w:rPr>
        <w:t xml:space="preserve"> priorities to suit </w:t>
      </w:r>
      <w:r w:rsidR="00483E9C">
        <w:rPr>
          <w:rFonts w:ascii="Arial" w:hAnsi="Arial" w:cs="Arial"/>
        </w:rPr>
        <w:t xml:space="preserve">its own </w:t>
      </w:r>
      <w:r>
        <w:rPr>
          <w:rFonts w:ascii="Arial" w:hAnsi="Arial" w:cs="Arial"/>
        </w:rPr>
        <w:t xml:space="preserve">local needs and geography </w:t>
      </w:r>
      <w:r w:rsidR="0070728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70728E">
        <w:rPr>
          <w:rFonts w:ascii="Arial" w:hAnsi="Arial" w:cs="Arial"/>
        </w:rPr>
        <w:t xml:space="preserve">for example you’d expect the challenges in Orkney to be quite different from </w:t>
      </w:r>
      <w:r w:rsidR="000D29EC">
        <w:rPr>
          <w:rFonts w:ascii="Arial" w:hAnsi="Arial" w:cs="Arial"/>
        </w:rPr>
        <w:t xml:space="preserve">, say, </w:t>
      </w:r>
      <w:r w:rsidR="0070728E">
        <w:rPr>
          <w:rFonts w:ascii="Arial" w:hAnsi="Arial" w:cs="Arial"/>
        </w:rPr>
        <w:t>the challenges in Glasgow.</w:t>
      </w:r>
      <w:r>
        <w:rPr>
          <w:rFonts w:ascii="Arial" w:hAnsi="Arial" w:cs="Arial"/>
        </w:rPr>
        <w:t xml:space="preserve"> </w:t>
      </w:r>
    </w:p>
    <w:p w14:paraId="21082FB8" w14:textId="77777777" w:rsidR="00C1482B" w:rsidRDefault="00C1482B" w:rsidP="00C1482B">
      <w:pPr>
        <w:rPr>
          <w:rFonts w:ascii="Arial" w:hAnsi="Arial" w:cs="Arial"/>
        </w:rPr>
      </w:pPr>
    </w:p>
    <w:p w14:paraId="521B5E1D" w14:textId="77777777" w:rsidR="00C1482B" w:rsidRDefault="00C1482B" w:rsidP="00C1482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So what have you found?</w:t>
      </w:r>
    </w:p>
    <w:p w14:paraId="7EF6682E" w14:textId="77777777" w:rsidR="00C1482B" w:rsidRDefault="00C1482B" w:rsidP="00C14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Well, </w:t>
      </w:r>
      <w:r w:rsidR="00483E9C">
        <w:rPr>
          <w:rFonts w:ascii="Arial" w:hAnsi="Arial" w:cs="Arial"/>
        </w:rPr>
        <w:t>we found</w:t>
      </w:r>
      <w:r>
        <w:rPr>
          <w:rFonts w:ascii="Arial" w:hAnsi="Arial" w:cs="Arial"/>
        </w:rPr>
        <w:t xml:space="preserve"> many examples of groups working well together on the ground –</w:t>
      </w:r>
      <w:r w:rsidR="000D29EC">
        <w:rPr>
          <w:rFonts w:ascii="Arial" w:hAnsi="Arial" w:cs="Arial"/>
        </w:rPr>
        <w:t xml:space="preserve"> and that’s particularly because Orkney has a very strong </w:t>
      </w:r>
      <w:r>
        <w:rPr>
          <w:rFonts w:ascii="Arial" w:hAnsi="Arial" w:cs="Arial"/>
        </w:rPr>
        <w:t>voluntary secto</w:t>
      </w:r>
      <w:r w:rsidR="000D29EC">
        <w:rPr>
          <w:rFonts w:ascii="Arial" w:hAnsi="Arial" w:cs="Arial"/>
        </w:rPr>
        <w:t>r.</w:t>
      </w:r>
      <w:r>
        <w:rPr>
          <w:rFonts w:ascii="Arial" w:hAnsi="Arial" w:cs="Arial"/>
        </w:rPr>
        <w:t xml:space="preserve"> But the potential for that to deliver more benefit is being stymied by a lack of effectiv</w:t>
      </w:r>
      <w:r w:rsidR="000D29EC">
        <w:rPr>
          <w:rFonts w:ascii="Arial" w:hAnsi="Arial" w:cs="Arial"/>
        </w:rPr>
        <w:t>e leadership by the Partnership itself.</w:t>
      </w:r>
    </w:p>
    <w:p w14:paraId="4E07B142" w14:textId="77777777" w:rsidR="00C1482B" w:rsidRDefault="00C1482B" w:rsidP="00C1482B">
      <w:pPr>
        <w:rPr>
          <w:rFonts w:ascii="Arial" w:hAnsi="Arial" w:cs="Arial"/>
        </w:rPr>
      </w:pPr>
    </w:p>
    <w:p w14:paraId="18281742" w14:textId="77777777" w:rsidR="00C1482B" w:rsidRDefault="0070728E" w:rsidP="00C1482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So </w:t>
      </w:r>
      <w:r w:rsidR="000D29EC">
        <w:rPr>
          <w:rFonts w:ascii="Arial" w:hAnsi="Arial" w:cs="Arial"/>
          <w:i/>
        </w:rPr>
        <w:t>h</w:t>
      </w:r>
      <w:r w:rsidR="00C1482B">
        <w:rPr>
          <w:rFonts w:ascii="Arial" w:hAnsi="Arial" w:cs="Arial"/>
          <w:i/>
        </w:rPr>
        <w:t>ow does this affect the public?</w:t>
      </w:r>
    </w:p>
    <w:p w14:paraId="5510F021" w14:textId="77504678" w:rsidR="00C1482B" w:rsidRDefault="0070728E" w:rsidP="00C1482B">
      <w:pPr>
        <w:rPr>
          <w:rFonts w:ascii="Arial" w:eastAsia="Times New Roman" w:hAnsi="Arial" w:cs="Arial"/>
        </w:rPr>
      </w:pPr>
      <w:proofErr w:type="gramStart"/>
      <w:r>
        <w:rPr>
          <w:rFonts w:ascii="Arial" w:hAnsi="Arial" w:cs="Arial"/>
        </w:rPr>
        <w:t>Well</w:t>
      </w:r>
      <w:r w:rsidR="000D29EC">
        <w:rPr>
          <w:rFonts w:ascii="Arial" w:hAnsi="Arial" w:cs="Arial"/>
        </w:rPr>
        <w:t xml:space="preserve"> ..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if</w:t>
      </w:r>
      <w:proofErr w:type="gramEnd"/>
      <w:r>
        <w:rPr>
          <w:rFonts w:ascii="Arial" w:hAnsi="Arial" w:cs="Arial"/>
        </w:rPr>
        <w:t xml:space="preserve"> c</w:t>
      </w:r>
      <w:r w:rsidR="00C1482B">
        <w:rPr>
          <w:rFonts w:ascii="Arial" w:hAnsi="Arial" w:cs="Arial"/>
        </w:rPr>
        <w:t xml:space="preserve">ommunity planning </w:t>
      </w:r>
      <w:r w:rsidR="000D29EC">
        <w:rPr>
          <w:rFonts w:ascii="Arial" w:hAnsi="Arial" w:cs="Arial"/>
        </w:rPr>
        <w:t>is done well it means better</w:t>
      </w:r>
      <w:r>
        <w:rPr>
          <w:rFonts w:ascii="Arial" w:hAnsi="Arial" w:cs="Arial"/>
        </w:rPr>
        <w:t xml:space="preserve"> outcomes for the public.</w:t>
      </w:r>
      <w:r w:rsidR="00C1482B">
        <w:rPr>
          <w:rFonts w:ascii="Arial" w:hAnsi="Arial" w:cs="Arial"/>
        </w:rPr>
        <w:t xml:space="preserve"> </w:t>
      </w:r>
      <w:r w:rsidR="000D29EC">
        <w:rPr>
          <w:rFonts w:ascii="Arial" w:hAnsi="Arial" w:cs="Arial"/>
        </w:rPr>
        <w:t>But it does depend on p</w:t>
      </w:r>
      <w:r w:rsidR="00483E9C">
        <w:rPr>
          <w:rFonts w:ascii="Arial" w:hAnsi="Arial" w:cs="Arial"/>
        </w:rPr>
        <w:t xml:space="preserve">artnerships agreeing the key </w:t>
      </w:r>
      <w:r w:rsidR="00C1482B">
        <w:rPr>
          <w:rFonts w:ascii="Arial" w:hAnsi="Arial" w:cs="Arial"/>
        </w:rPr>
        <w:t>priorities</w:t>
      </w:r>
      <w:r w:rsidR="00483E9C">
        <w:rPr>
          <w:rFonts w:ascii="Arial" w:hAnsi="Arial" w:cs="Arial"/>
        </w:rPr>
        <w:t xml:space="preserve"> and</w:t>
      </w:r>
      <w:r w:rsidR="00C1482B">
        <w:rPr>
          <w:rFonts w:ascii="Arial" w:hAnsi="Arial" w:cs="Arial"/>
        </w:rPr>
        <w:t xml:space="preserve"> </w:t>
      </w:r>
      <w:r w:rsidR="000D29EC">
        <w:rPr>
          <w:rFonts w:ascii="Arial" w:hAnsi="Arial" w:cs="Arial"/>
        </w:rPr>
        <w:t xml:space="preserve">making sure resources are aligned </w:t>
      </w:r>
      <w:r w:rsidR="00C1482B">
        <w:rPr>
          <w:rFonts w:ascii="Arial" w:hAnsi="Arial" w:cs="Arial"/>
        </w:rPr>
        <w:t>to deliver them.</w:t>
      </w:r>
      <w:r w:rsidR="00C1482B">
        <w:rPr>
          <w:rFonts w:ascii="Arial" w:eastAsia="Times New Roman" w:hAnsi="Arial" w:cs="Arial"/>
        </w:rPr>
        <w:t xml:space="preserve"> In Orkney </w:t>
      </w:r>
      <w:r w:rsidR="0004679E">
        <w:rPr>
          <w:rFonts w:ascii="Arial" w:eastAsia="Times New Roman" w:hAnsi="Arial" w:cs="Arial"/>
        </w:rPr>
        <w:t xml:space="preserve">whilst </w:t>
      </w:r>
      <w:bookmarkStart w:id="0" w:name="_GoBack"/>
      <w:bookmarkEnd w:id="0"/>
      <w:r w:rsidR="00C1482B">
        <w:rPr>
          <w:rFonts w:ascii="Arial" w:eastAsia="Times New Roman" w:hAnsi="Arial" w:cs="Arial"/>
        </w:rPr>
        <w:t>the CPP steering group has identified</w:t>
      </w:r>
      <w:r w:rsidR="00483E9C">
        <w:rPr>
          <w:rFonts w:ascii="Arial" w:eastAsia="Times New Roman" w:hAnsi="Arial" w:cs="Arial"/>
        </w:rPr>
        <w:t xml:space="preserve"> the</w:t>
      </w:r>
      <w:r w:rsidR="00C1482B">
        <w:rPr>
          <w:rFonts w:ascii="Arial" w:eastAsia="Times New Roman" w:hAnsi="Arial" w:cs="Arial"/>
        </w:rPr>
        <w:t xml:space="preserve"> three </w:t>
      </w:r>
      <w:r w:rsidR="000D29EC">
        <w:rPr>
          <w:rFonts w:ascii="Arial" w:eastAsia="Times New Roman" w:hAnsi="Arial" w:cs="Arial"/>
        </w:rPr>
        <w:t xml:space="preserve">big </w:t>
      </w:r>
      <w:r w:rsidR="00C1482B">
        <w:rPr>
          <w:rFonts w:ascii="Arial" w:eastAsia="Times New Roman" w:hAnsi="Arial" w:cs="Arial"/>
        </w:rPr>
        <w:t xml:space="preserve">priorities </w:t>
      </w:r>
      <w:r w:rsidR="000D29EC">
        <w:rPr>
          <w:rFonts w:ascii="Arial" w:eastAsia="Times New Roman" w:hAnsi="Arial" w:cs="Arial"/>
        </w:rPr>
        <w:t xml:space="preserve">it still has not </w:t>
      </w:r>
      <w:r w:rsidR="00C1482B">
        <w:rPr>
          <w:rFonts w:ascii="Arial" w:eastAsia="Times New Roman" w:hAnsi="Arial" w:cs="Arial"/>
        </w:rPr>
        <w:t xml:space="preserve">agreed how and when to take </w:t>
      </w:r>
      <w:proofErr w:type="gramStart"/>
      <w:r w:rsidR="00C1482B">
        <w:rPr>
          <w:rFonts w:ascii="Arial" w:eastAsia="Times New Roman" w:hAnsi="Arial" w:cs="Arial"/>
        </w:rPr>
        <w:t>them</w:t>
      </w:r>
      <w:proofErr w:type="gramEnd"/>
      <w:r w:rsidR="00C1482B">
        <w:rPr>
          <w:rFonts w:ascii="Arial" w:eastAsia="Times New Roman" w:hAnsi="Arial" w:cs="Arial"/>
        </w:rPr>
        <w:t xml:space="preserve"> forward. </w:t>
      </w:r>
    </w:p>
    <w:p w14:paraId="05D901D3" w14:textId="77777777" w:rsidR="00C1482B" w:rsidRDefault="00C1482B" w:rsidP="00C1482B">
      <w:pPr>
        <w:rPr>
          <w:rFonts w:ascii="Arial" w:eastAsia="Times New Roman" w:hAnsi="Arial" w:cs="Arial"/>
        </w:rPr>
      </w:pPr>
    </w:p>
    <w:p w14:paraId="7127BB57" w14:textId="77777777" w:rsidR="00C1482B" w:rsidRDefault="000D29EC" w:rsidP="00C1482B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It also has a very complex governance </w:t>
      </w:r>
      <w:r w:rsidR="00C1482B">
        <w:rPr>
          <w:rFonts w:ascii="Arial" w:eastAsia="Times New Roman" w:hAnsi="Arial" w:cs="Arial"/>
        </w:rPr>
        <w:t>structure</w:t>
      </w:r>
      <w:r w:rsidR="00483E9C">
        <w:rPr>
          <w:rFonts w:ascii="Arial" w:eastAsia="Times New Roman" w:hAnsi="Arial" w:cs="Arial"/>
        </w:rPr>
        <w:t xml:space="preserve"> which makes </w:t>
      </w:r>
      <w:r w:rsidR="00C1482B">
        <w:rPr>
          <w:rFonts w:ascii="Arial" w:eastAsia="Times New Roman" w:hAnsi="Arial" w:cs="Arial"/>
        </w:rPr>
        <w:t>it difficult for partners to contribute effectively. One of the results</w:t>
      </w:r>
      <w:r w:rsidR="00483E9C">
        <w:rPr>
          <w:rFonts w:ascii="Arial" w:eastAsia="Times New Roman" w:hAnsi="Arial" w:cs="Arial"/>
        </w:rPr>
        <w:t>,</w:t>
      </w:r>
      <w:r w:rsidR="00C1482B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indeed</w:t>
      </w:r>
      <w:r w:rsidR="00483E9C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</w:t>
      </w:r>
      <w:r w:rsidR="00C1482B">
        <w:rPr>
          <w:rFonts w:ascii="Arial" w:eastAsia="Times New Roman" w:hAnsi="Arial" w:cs="Arial"/>
        </w:rPr>
        <w:t xml:space="preserve">is that only half of </w:t>
      </w:r>
      <w:r w:rsidR="0070728E">
        <w:rPr>
          <w:rFonts w:ascii="Arial" w:eastAsia="Times New Roman" w:hAnsi="Arial" w:cs="Arial"/>
        </w:rPr>
        <w:t xml:space="preserve">last year's targets were met. In summary, it </w:t>
      </w:r>
      <w:r>
        <w:rPr>
          <w:rFonts w:ascii="Arial" w:eastAsia="Times New Roman" w:hAnsi="Arial" w:cs="Arial"/>
        </w:rPr>
        <w:t xml:space="preserve">is really not making </w:t>
      </w:r>
      <w:r w:rsidR="00C1482B">
        <w:rPr>
          <w:rFonts w:ascii="Arial" w:eastAsia="Times New Roman" w:hAnsi="Arial" w:cs="Arial"/>
        </w:rPr>
        <w:t>best use of Orkney’s scale or agility to get things sorted.</w:t>
      </w:r>
    </w:p>
    <w:p w14:paraId="1C4AE195" w14:textId="77777777" w:rsidR="00C1482B" w:rsidRDefault="00C1482B" w:rsidP="00C1482B">
      <w:pPr>
        <w:rPr>
          <w:rFonts w:ascii="Arial" w:eastAsia="Times New Roman" w:hAnsi="Arial" w:cs="Arial"/>
        </w:rPr>
      </w:pPr>
    </w:p>
    <w:p w14:paraId="7FBCD709" w14:textId="77777777" w:rsidR="00C1482B" w:rsidRDefault="00C1482B" w:rsidP="00C1482B">
      <w:pPr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>Why has the Commission used such strong language in its findings</w:t>
      </w:r>
      <w:r w:rsidR="000D29EC">
        <w:rPr>
          <w:rFonts w:ascii="Arial" w:eastAsia="Times New Roman" w:hAnsi="Arial" w:cs="Arial"/>
          <w:i/>
        </w:rPr>
        <w:t xml:space="preserve"> for</w:t>
      </w:r>
      <w:r>
        <w:rPr>
          <w:rFonts w:ascii="Arial" w:eastAsia="Times New Roman" w:hAnsi="Arial" w:cs="Arial"/>
          <w:i/>
        </w:rPr>
        <w:t xml:space="preserve"> this report?</w:t>
      </w:r>
    </w:p>
    <w:p w14:paraId="0A92602B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</w:p>
    <w:p w14:paraId="2C801AAD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We called it as we saw it - based on the ex</w:t>
      </w:r>
      <w:r w:rsidR="0070728E">
        <w:rPr>
          <w:rFonts w:ascii="Arial" w:eastAsia="Times New Roman" w:hAnsi="Arial" w:cs="Arial"/>
          <w:szCs w:val="20"/>
        </w:rPr>
        <w:t>tensive research and fieldw</w:t>
      </w:r>
      <w:r w:rsidR="000D29EC">
        <w:rPr>
          <w:rFonts w:ascii="Arial" w:eastAsia="Times New Roman" w:hAnsi="Arial" w:cs="Arial"/>
          <w:szCs w:val="20"/>
        </w:rPr>
        <w:t>ork that was carried out on Orkney.</w:t>
      </w:r>
      <w:r>
        <w:rPr>
          <w:rFonts w:ascii="Arial" w:eastAsia="Times New Roman" w:hAnsi="Arial" w:cs="Arial"/>
          <w:szCs w:val="20"/>
        </w:rPr>
        <w:t xml:space="preserve">  We are extremely disappointed at the lack of improvement and we do have serious concerns that</w:t>
      </w:r>
      <w:r w:rsidR="00483E9C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 xml:space="preserve">tensions between the council and the health board </w:t>
      </w:r>
      <w:r w:rsidR="0070728E">
        <w:rPr>
          <w:rFonts w:ascii="Arial" w:eastAsia="Times New Roman" w:hAnsi="Arial" w:cs="Arial"/>
          <w:szCs w:val="20"/>
        </w:rPr>
        <w:t xml:space="preserve">– the two </w:t>
      </w:r>
      <w:r w:rsidR="000D29EC">
        <w:rPr>
          <w:rFonts w:ascii="Arial" w:eastAsia="Times New Roman" w:hAnsi="Arial" w:cs="Arial"/>
          <w:szCs w:val="20"/>
        </w:rPr>
        <w:t xml:space="preserve">big </w:t>
      </w:r>
      <w:proofErr w:type="gramStart"/>
      <w:r w:rsidR="0070728E">
        <w:rPr>
          <w:rFonts w:ascii="Arial" w:eastAsia="Times New Roman" w:hAnsi="Arial" w:cs="Arial"/>
          <w:szCs w:val="20"/>
        </w:rPr>
        <w:t>players</w:t>
      </w:r>
      <w:proofErr w:type="gramEnd"/>
      <w:r w:rsidR="0070728E">
        <w:rPr>
          <w:rFonts w:ascii="Arial" w:eastAsia="Times New Roman" w:hAnsi="Arial" w:cs="Arial"/>
          <w:szCs w:val="20"/>
        </w:rPr>
        <w:t xml:space="preserve"> in community planning </w:t>
      </w:r>
      <w:r w:rsidR="000D29EC">
        <w:rPr>
          <w:rFonts w:ascii="Arial" w:eastAsia="Times New Roman" w:hAnsi="Arial" w:cs="Arial"/>
          <w:szCs w:val="20"/>
        </w:rPr>
        <w:t xml:space="preserve">– are actually holding community planning back </w:t>
      </w:r>
      <w:r>
        <w:rPr>
          <w:rFonts w:ascii="Arial" w:eastAsia="Times New Roman" w:hAnsi="Arial" w:cs="Arial"/>
          <w:szCs w:val="20"/>
        </w:rPr>
        <w:t>in Orkney.</w:t>
      </w:r>
    </w:p>
    <w:p w14:paraId="498C3C82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</w:p>
    <w:p w14:paraId="23FA2304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Having said that</w:t>
      </w:r>
      <w:r w:rsidR="000D29EC">
        <w:rPr>
          <w:rFonts w:ascii="Arial" w:eastAsia="Times New Roman" w:hAnsi="Arial" w:cs="Arial"/>
          <w:szCs w:val="20"/>
        </w:rPr>
        <w:t xml:space="preserve"> </w:t>
      </w:r>
      <w:proofErr w:type="gramStart"/>
      <w:r w:rsidR="000D29EC">
        <w:rPr>
          <w:rFonts w:ascii="Arial" w:eastAsia="Times New Roman" w:hAnsi="Arial" w:cs="Arial"/>
          <w:szCs w:val="20"/>
        </w:rPr>
        <w:t xml:space="preserve">- </w:t>
      </w:r>
      <w:r>
        <w:rPr>
          <w:rFonts w:ascii="Arial" w:eastAsia="Times New Roman" w:hAnsi="Arial" w:cs="Arial"/>
          <w:szCs w:val="20"/>
        </w:rPr>
        <w:t xml:space="preserve"> th</w:t>
      </w:r>
      <w:r w:rsidR="000D29EC">
        <w:rPr>
          <w:rFonts w:ascii="Arial" w:eastAsia="Times New Roman" w:hAnsi="Arial" w:cs="Arial"/>
          <w:szCs w:val="20"/>
        </w:rPr>
        <w:t>at</w:t>
      </w:r>
      <w:proofErr w:type="gramEnd"/>
      <w:r>
        <w:rPr>
          <w:rFonts w:ascii="Arial" w:eastAsia="Times New Roman" w:hAnsi="Arial" w:cs="Arial"/>
          <w:szCs w:val="20"/>
        </w:rPr>
        <w:t xml:space="preserve"> isn’t the </w:t>
      </w:r>
      <w:r w:rsidR="00483E9C">
        <w:rPr>
          <w:rFonts w:ascii="Arial" w:eastAsia="Times New Roman" w:hAnsi="Arial" w:cs="Arial"/>
          <w:szCs w:val="20"/>
        </w:rPr>
        <w:t xml:space="preserve">primary </w:t>
      </w:r>
      <w:r>
        <w:rPr>
          <w:rFonts w:ascii="Arial" w:eastAsia="Times New Roman" w:hAnsi="Arial" w:cs="Arial"/>
          <w:szCs w:val="20"/>
        </w:rPr>
        <w:t xml:space="preserve">focus of </w:t>
      </w:r>
      <w:r w:rsidR="00483E9C">
        <w:rPr>
          <w:rFonts w:ascii="Arial" w:eastAsia="Times New Roman" w:hAnsi="Arial" w:cs="Arial"/>
          <w:szCs w:val="20"/>
        </w:rPr>
        <w:t xml:space="preserve">the </w:t>
      </w:r>
      <w:r>
        <w:rPr>
          <w:rFonts w:ascii="Arial" w:eastAsia="Times New Roman" w:hAnsi="Arial" w:cs="Arial"/>
          <w:szCs w:val="20"/>
        </w:rPr>
        <w:t>report. It is about the much wider issue</w:t>
      </w:r>
      <w:r w:rsidR="00483E9C">
        <w:rPr>
          <w:rFonts w:ascii="Arial" w:eastAsia="Times New Roman" w:hAnsi="Arial" w:cs="Arial"/>
          <w:szCs w:val="20"/>
        </w:rPr>
        <w:t>s</w:t>
      </w:r>
      <w:r>
        <w:rPr>
          <w:rFonts w:ascii="Arial" w:eastAsia="Times New Roman" w:hAnsi="Arial" w:cs="Arial"/>
          <w:szCs w:val="20"/>
        </w:rPr>
        <w:t xml:space="preserve"> for the Partnership </w:t>
      </w:r>
      <w:r w:rsidR="000D29EC">
        <w:rPr>
          <w:rFonts w:ascii="Arial" w:eastAsia="Times New Roman" w:hAnsi="Arial" w:cs="Arial"/>
          <w:szCs w:val="20"/>
        </w:rPr>
        <w:t xml:space="preserve">as a whole </w:t>
      </w:r>
      <w:r>
        <w:rPr>
          <w:rFonts w:ascii="Arial" w:eastAsia="Times New Roman" w:hAnsi="Arial" w:cs="Arial"/>
          <w:szCs w:val="20"/>
        </w:rPr>
        <w:t>and all its members</w:t>
      </w:r>
      <w:r w:rsidR="0070728E">
        <w:rPr>
          <w:rFonts w:ascii="Arial" w:eastAsia="Times New Roman" w:hAnsi="Arial" w:cs="Arial"/>
          <w:szCs w:val="20"/>
        </w:rPr>
        <w:t xml:space="preserve"> because every si</w:t>
      </w:r>
      <w:r w:rsidR="000D29EC">
        <w:rPr>
          <w:rFonts w:ascii="Arial" w:eastAsia="Times New Roman" w:hAnsi="Arial" w:cs="Arial"/>
          <w:szCs w:val="20"/>
        </w:rPr>
        <w:t xml:space="preserve">ngle partner needs to step up to the plate and meet </w:t>
      </w:r>
      <w:r>
        <w:rPr>
          <w:rFonts w:ascii="Arial" w:eastAsia="Times New Roman" w:hAnsi="Arial" w:cs="Arial"/>
          <w:szCs w:val="20"/>
        </w:rPr>
        <w:t>their responsibilities</w:t>
      </w:r>
      <w:r w:rsidR="00483E9C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>to work together and deliver the Partnership’s objectives.</w:t>
      </w:r>
    </w:p>
    <w:p w14:paraId="4E1E177C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</w:p>
    <w:p w14:paraId="7377D160" w14:textId="77777777" w:rsidR="00C1482B" w:rsidRDefault="00483E9C" w:rsidP="00C1482B">
      <w:pPr>
        <w:rPr>
          <w:rFonts w:ascii="Arial" w:eastAsia="Times New Roman" w:hAnsi="Arial" w:cs="Arial"/>
          <w:i/>
          <w:szCs w:val="20"/>
        </w:rPr>
      </w:pPr>
      <w:r>
        <w:rPr>
          <w:rFonts w:ascii="Arial" w:eastAsia="Times New Roman" w:hAnsi="Arial" w:cs="Arial"/>
          <w:i/>
          <w:szCs w:val="20"/>
        </w:rPr>
        <w:t>W</w:t>
      </w:r>
      <w:r w:rsidR="00C1482B">
        <w:rPr>
          <w:rFonts w:ascii="Arial" w:eastAsia="Times New Roman" w:hAnsi="Arial" w:cs="Arial"/>
          <w:i/>
          <w:szCs w:val="20"/>
        </w:rPr>
        <w:t>hat do you want to see happen next?</w:t>
      </w:r>
    </w:p>
    <w:p w14:paraId="56A84E34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</w:p>
    <w:p w14:paraId="11CD042C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 xml:space="preserve">The Partnership is aware of some of the areas in which it needs to do better. What it </w:t>
      </w:r>
      <w:r w:rsidR="0070728E">
        <w:rPr>
          <w:rFonts w:ascii="Arial" w:eastAsia="Times New Roman" w:hAnsi="Arial" w:cs="Arial"/>
          <w:szCs w:val="20"/>
        </w:rPr>
        <w:t xml:space="preserve">desperately needs, and most important </w:t>
      </w:r>
      <w:r w:rsidR="000D29EC">
        <w:rPr>
          <w:rFonts w:ascii="Arial" w:eastAsia="Times New Roman" w:hAnsi="Arial" w:cs="Arial"/>
          <w:szCs w:val="20"/>
        </w:rPr>
        <w:t xml:space="preserve">of all, </w:t>
      </w:r>
      <w:r>
        <w:rPr>
          <w:rFonts w:ascii="Arial" w:eastAsia="Times New Roman" w:hAnsi="Arial" w:cs="Arial"/>
          <w:szCs w:val="20"/>
        </w:rPr>
        <w:t>is effective</w:t>
      </w:r>
      <w:r w:rsidR="000D29EC">
        <w:rPr>
          <w:rFonts w:ascii="Arial" w:eastAsia="Times New Roman" w:hAnsi="Arial" w:cs="Arial"/>
          <w:szCs w:val="20"/>
        </w:rPr>
        <w:t xml:space="preserve"> leadership. Th</w:t>
      </w:r>
      <w:r>
        <w:rPr>
          <w:rFonts w:ascii="Arial" w:eastAsia="Times New Roman" w:hAnsi="Arial" w:cs="Arial"/>
          <w:szCs w:val="20"/>
        </w:rPr>
        <w:t xml:space="preserve">ere are </w:t>
      </w:r>
      <w:r w:rsidR="000D29EC">
        <w:rPr>
          <w:rFonts w:ascii="Arial" w:eastAsia="Times New Roman" w:hAnsi="Arial" w:cs="Arial"/>
          <w:szCs w:val="20"/>
        </w:rPr>
        <w:t xml:space="preserve">some </w:t>
      </w:r>
      <w:r>
        <w:rPr>
          <w:rFonts w:ascii="Arial" w:eastAsia="Times New Roman" w:hAnsi="Arial" w:cs="Arial"/>
          <w:szCs w:val="20"/>
        </w:rPr>
        <w:t>projects, such as those with the voluntary sector and the Empowering Communities initiative</w:t>
      </w:r>
      <w:r w:rsidR="00483E9C">
        <w:rPr>
          <w:rFonts w:ascii="Arial" w:eastAsia="Times New Roman" w:hAnsi="Arial" w:cs="Arial"/>
          <w:szCs w:val="20"/>
        </w:rPr>
        <w:t>,</w:t>
      </w:r>
      <w:r w:rsidR="000D29EC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>which may provide a model for wider improvement.</w:t>
      </w:r>
    </w:p>
    <w:p w14:paraId="0125D951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</w:p>
    <w:p w14:paraId="240E96EC" w14:textId="77777777" w:rsidR="00C1482B" w:rsidRDefault="00C1482B" w:rsidP="00C1482B">
      <w:pPr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We believe there is the potential to achieve much more for the people of Orkney – it is now up to the Partn</w:t>
      </w:r>
      <w:r w:rsidR="0070728E">
        <w:rPr>
          <w:rFonts w:ascii="Arial" w:eastAsia="Times New Roman" w:hAnsi="Arial" w:cs="Arial"/>
          <w:szCs w:val="20"/>
        </w:rPr>
        <w:t>ership and all its</w:t>
      </w:r>
      <w:r>
        <w:rPr>
          <w:rFonts w:ascii="Arial" w:eastAsia="Times New Roman" w:hAnsi="Arial" w:cs="Arial"/>
          <w:szCs w:val="20"/>
        </w:rPr>
        <w:t xml:space="preserve"> partners to</w:t>
      </w:r>
      <w:r w:rsidR="000D29EC">
        <w:rPr>
          <w:rFonts w:ascii="Arial" w:eastAsia="Times New Roman" w:hAnsi="Arial" w:cs="Arial"/>
          <w:szCs w:val="20"/>
        </w:rPr>
        <w:t xml:space="preserve"> make that happen.</w:t>
      </w:r>
    </w:p>
    <w:p w14:paraId="5EC0B2CD" w14:textId="77777777" w:rsidR="00483E9C" w:rsidRDefault="00483E9C" w:rsidP="00C1482B">
      <w:pPr>
        <w:rPr>
          <w:rFonts w:ascii="Arial" w:eastAsia="Times New Roman" w:hAnsi="Arial" w:cs="Arial"/>
          <w:szCs w:val="20"/>
        </w:rPr>
      </w:pPr>
    </w:p>
    <w:p w14:paraId="21984A5D" w14:textId="77777777" w:rsidR="00C1482B" w:rsidRDefault="00C1482B" w:rsidP="00C148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Douglas, thank you</w:t>
      </w:r>
      <w:r>
        <w:rPr>
          <w:rFonts w:ascii="Arial" w:hAnsi="Arial" w:cs="Arial"/>
          <w:sz w:val="24"/>
          <w:szCs w:val="24"/>
        </w:rPr>
        <w:t>.</w:t>
      </w:r>
    </w:p>
    <w:p w14:paraId="6A699285" w14:textId="77777777" w:rsidR="00E0661F" w:rsidRDefault="00E0661F"/>
    <w:sectPr w:rsidR="00E066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2B"/>
    <w:rsid w:val="0004679E"/>
    <w:rsid w:val="000D29EC"/>
    <w:rsid w:val="00483E9C"/>
    <w:rsid w:val="0070728E"/>
    <w:rsid w:val="00C1482B"/>
    <w:rsid w:val="00E0661F"/>
    <w:rsid w:val="00FD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CDC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82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9-Bodytext">
    <w:name w:val="09-Body text"/>
    <w:basedOn w:val="Normal"/>
    <w:qFormat/>
    <w:rsid w:val="00C1482B"/>
    <w:rPr>
      <w:rFonts w:ascii="Arial" w:eastAsia="Times New Roman" w:hAnsi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82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9-Bodytext">
    <w:name w:val="09-Body text"/>
    <w:basedOn w:val="Normal"/>
    <w:qFormat/>
    <w:rsid w:val="00C1482B"/>
    <w:rPr>
      <w:rFonts w:ascii="Arial" w:eastAsia="Times New Roman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T_Standard" ma:contentTypeID="0x0101002651B69664B57D42B5D65DE99314DA85010100B76DC32B248B764CBB42B262EDED99FF" ma:contentTypeVersion="18" ma:contentTypeDescription="Default Audit Scotland content type with 18 month retention policy for documents and 7 years for records. " ma:contentTypeScope="" ma:versionID="0a3d6969c45aa7d13cbadbc63a902128">
  <xsd:schema xmlns:xsd="http://www.w3.org/2001/XMLSchema" xmlns:xs="http://www.w3.org/2001/XMLSchema" xmlns:p="http://schemas.microsoft.com/office/2006/metadata/properties" xmlns:ns1="http://schemas.microsoft.com/sharepoint/v3" xmlns:ns2="cb687967-b5c0-4208-b2ea-d8ca691983c1" xmlns:ns3="ccb59271-1a9c-494b-aab4-e5d3692b6bb8" xmlns:ns4="http://schemas.microsoft.com/sharepoint/v4" xmlns:ns5="861488cc-c020-4604-a0c4-7673b58cdc5e" targetNamespace="http://schemas.microsoft.com/office/2006/metadata/properties" ma:root="true" ma:fieldsID="ebd3aa7038d4b8decd75eb0ddfc3fc50" ns1:_="" ns2:_="" ns3:_="" ns4:_="" ns5:_="">
    <xsd:import namespace="http://schemas.microsoft.com/sharepoint/v3"/>
    <xsd:import namespace="cb687967-b5c0-4208-b2ea-d8ca691983c1"/>
    <xsd:import namespace="ccb59271-1a9c-494b-aab4-e5d3692b6bb8"/>
    <xsd:import namespace="http://schemas.microsoft.com/sharepoint/v4"/>
    <xsd:import namespace="861488cc-c020-4604-a0c4-7673b58cdc5e"/>
    <xsd:element name="properties">
      <xsd:complexType>
        <xsd:sequence>
          <xsd:element name="documentManagement">
            <xsd:complexType>
              <xsd:all>
                <xsd:element ref="ns2:Description1" minOccurs="0"/>
                <xsd:element ref="ns2:j4eabcd22048400aab837f9e44738912" minOccurs="0"/>
                <xsd:element ref="ns3:TaxCatchAll" minOccurs="0"/>
                <xsd:element ref="ns3:TaxCatchAllLabel" minOccurs="0"/>
                <xsd:element ref="ns2:edbea0fd3ce14ff985d1b332cf4346fa" minOccurs="0"/>
                <xsd:element ref="ns2:hb9bafa30376421f83209c4ea72e6788" minOccurs="0"/>
                <xsd:element ref="ns1:_dlc_Exempt" minOccurs="0"/>
                <xsd:element ref="ns1:_dlc_ExpireDateSaved" minOccurs="0"/>
                <xsd:element ref="ns1:_dlc_ExpireDate" minOccurs="0"/>
                <xsd:element ref="ns2:g87c9b03589646a0aa0e1f968aefea8e" minOccurs="0"/>
                <xsd:element ref="ns2:dff9e7fa6e24407997e8247b602fac8e" minOccurs="0"/>
                <xsd:element ref="ns4:IconOverlay" minOccurs="0"/>
                <xsd:element ref="ns1:_vti_ItemDeclaredRecord" minOccurs="0"/>
                <xsd:element ref="ns1:_vti_ItemHoldRecordStatus" minOccurs="0"/>
                <xsd:element ref="ns5:Highlight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7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8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9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vti_ItemDeclaredRecord" ma:index="25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6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87967-b5c0-4208-b2ea-d8ca691983c1" elementFormDefault="qualified">
    <xsd:import namespace="http://schemas.microsoft.com/office/2006/documentManagement/types"/>
    <xsd:import namespace="http://schemas.microsoft.com/office/infopath/2007/PartnerControls"/>
    <xsd:element name="Description1" ma:index="1" nillable="true" ma:displayName="Description" ma:description="A short summary of the files contents_" ma:internalName="Description1" ma:readOnly="false">
      <xsd:simpleType>
        <xsd:restriction base="dms:Note">
          <xsd:maxLength value="255"/>
        </xsd:restriction>
      </xsd:simpleType>
    </xsd:element>
    <xsd:element name="j4eabcd22048400aab837f9e44738912" ma:index="8" ma:taxonomy="true" ma:internalName="j4eabcd22048400aab837f9e44738912" ma:taxonomyFieldName="Classification" ma:displayName="Classification" ma:readOnly="false" ma:default="14;#Public|36698a75-5644-47f7-8ff9-53bb82055c78" ma:fieldId="{34eabcd2-2048-400a-ab83-7f9e44738912}" ma:sspId="d22a52a1-c258-4600-a50e-6d1ba6a29ca5" ma:termSetId="9d822a4f-791c-4caf-895b-0cf032feb1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bea0fd3ce14ff985d1b332cf4346fa" ma:index="13" ma:taxonomy="true" ma:internalName="edbea0fd3ce14ff985d1b332cf4346fa" ma:taxonomyFieldName="Document_x0020_Status" ma:displayName="Document Status" ma:default="15;#In Progress|7b5c9818-14a9-4b9f-923e-38ea360afb48" ma:fieldId="{edbea0fd-3ce1-4ff9-85d1-b332cf4346fa}" ma:sspId="d22a52a1-c258-4600-a50e-6d1ba6a29ca5" ma:termSetId="d3036e73-bc56-4d85-83ca-2f2efb69891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9bafa30376421f83209c4ea72e6788" ma:index="15" ma:taxonomy="true" ma:internalName="hb9bafa30376421f83209c4ea72e6788" ma:taxonomyFieldName="Information_x0020_Owner" ma:displayName="Information Owner" ma:readOnly="false" ma:default="534;#Communications|77f3fa29-e560-40fc-b79c-b34676b59e3f" ma:fieldId="{1b9bafa3-0376-421f-8320-9c4ea72e6788}" ma:sspId="d22a52a1-c258-4600-a50e-6d1ba6a29ca5" ma:termSetId="07dfd95e-08f6-42e7-8e24-d0f2aac97d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87c9b03589646a0aa0e1f968aefea8e" ma:index="20" ma:taxonomy="true" ma:internalName="g87c9b03589646a0aa0e1f968aefea8e" ma:taxonomyFieldName="Audit_x0020_Year" ma:displayName="Audit Year" ma:default="1600;#2014-2015|49269ffa-1b9e-47f9-9a93-5c201e85711b" ma:fieldId="{087c9b03-5896-46a0-aa0e-1f968aefea8e}" ma:taxonomyMulti="true" ma:sspId="d22a52a1-c258-4600-a50e-6d1ba6a29ca5" ma:termSetId="4b9a0093-e3a7-40db-8dc9-4e8a4da3a0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ff9e7fa6e24407997e8247b602fac8e" ma:index="22" ma:taxonomy="true" ma:internalName="dff9e7fa6e24407997e8247b602fac8e" ma:taxonomyFieldName="Financial_x0020_Year" ma:displayName="Financial Year" ma:default="18;#2011-2012|95edec4f-401e-4ca0-bad0-ce2d00acc267" ma:fieldId="{dff9e7fa-6e24-4079-97e8-247b602fac8e}" ma:sspId="d22a52a1-c258-4600-a50e-6d1ba6a29ca5" ma:termSetId="fcbdea32-c3e3-4827-9495-66ebbdc355a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59271-1a9c-494b-aab4-e5d3692b6bb8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fcdcbeae-f3b5-4d22-b5f6-1aeb3fb936db}" ma:internalName="TaxCatchAll" ma:showField="CatchAllData" ma:web="cb687967-b5c0-4208-b2ea-d8ca691983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fcdcbeae-f3b5-4d22-b5f6-1aeb3fb936db}" ma:internalName="TaxCatchAllLabel" ma:readOnly="true" ma:showField="CatchAllDataLabel" ma:web="cb687967-b5c0-4208-b2ea-d8ca691983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488cc-c020-4604-a0c4-7673b58cdc5e" elementFormDefault="qualified">
    <xsd:import namespace="http://schemas.microsoft.com/office/2006/documentManagement/types"/>
    <xsd:import namespace="http://schemas.microsoft.com/office/infopath/2007/PartnerControls"/>
    <xsd:element name="Highlighter" ma:index="27" nillable="true" ma:displayName="Records Management Highlighter" ma:description="Provides early and critical warning for files and records which will be deleted according to the retention policy" ma:internalName="Records_x0020_Management_x0020_Highlighter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3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</spe:Receivers>
</file>

<file path=customXml/item4.xml><?xml version="1.0" encoding="utf-8"?>
<?mso-contentType ?>
<p:Policy xmlns:p="office.server.policy" id="" local="true">
  <p:Name>CT_Standard</p:Name>
  <p:Description>Standard 18 month retention for Documents and 7 years for Records. Note this is currently using a placeholder workflow which is intended to be replaced</p:Description>
  <p:Statement>Documents will be retained for 18 months after last modified. Records will be retained for 7 years before undergoing review.</p:Statement>
  <p:PolicyItems>
    <p:PolicyItem featureId="Microsoft.Office.RecordsManagement.PolicyFeatures.Expiration" staticId="0x0101002651B69664B57D42B5D65DE99314DA850101" UniqueId="bc93c644-682a-4d8e-8dec-24f03d30d67e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workflow" id="3339e3d9-e101-48b8-b787-f56de9957fea"/>
              </data>
            </stages>
          </Schedule>
        </Schedules>
      </p:CustomData>
    </p:PolicyItem>
  </p:PolicyItems>
</p:Policy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ighlighter xmlns="861488cc-c020-4604-a0c4-7673b58cdc5e" xsi:nil="true"/>
    <j4eabcd22048400aab837f9e44738912 xmlns="cb687967-b5c0-4208-b2ea-d8ca691983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36698a75-5644-47f7-8ff9-53bb82055c78</TermId>
        </TermInfo>
      </Terms>
    </j4eabcd22048400aab837f9e44738912>
    <IconOverlay xmlns="http://schemas.microsoft.com/sharepoint/v4" xsi:nil="true"/>
    <dff9e7fa6e24407997e8247b602fac8e xmlns="cb687967-b5c0-4208-b2ea-d8ca691983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2011-2012</TermName>
          <TermId xmlns="http://schemas.microsoft.com/office/infopath/2007/PartnerControls">95edec4f-401e-4ca0-bad0-ce2d00acc267</TermId>
        </TermInfo>
      </Terms>
    </dff9e7fa6e24407997e8247b602fac8e>
    <g87c9b03589646a0aa0e1f968aefea8e xmlns="cb687967-b5c0-4208-b2ea-d8ca691983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2014-2015</TermName>
          <TermId xmlns="http://schemas.microsoft.com/office/infopath/2007/PartnerControls">49269ffa-1b9e-47f9-9a93-5c201e85711b</TermId>
        </TermInfo>
      </Terms>
    </g87c9b03589646a0aa0e1f968aefea8e>
    <edbea0fd3ce14ff985d1b332cf4346fa xmlns="cb687967-b5c0-4208-b2ea-d8ca691983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 Progress</TermName>
          <TermId xmlns="http://schemas.microsoft.com/office/infopath/2007/PartnerControls">7b5c9818-14a9-4b9f-923e-38ea360afb48</TermId>
        </TermInfo>
      </Terms>
    </edbea0fd3ce14ff985d1b332cf4346fa>
    <Description1 xmlns="cb687967-b5c0-4208-b2ea-d8ca691983c1" xsi:nil="true"/>
    <TaxCatchAll xmlns="ccb59271-1a9c-494b-aab4-e5d3692b6bb8">
      <Value>18</Value>
      <Value>534</Value>
      <Value>1600</Value>
      <Value>15</Value>
      <Value>14</Value>
    </TaxCatchAll>
    <hb9bafa30376421f83209c4ea72e6788 xmlns="cb687967-b5c0-4208-b2ea-d8ca691983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77f3fa29-e560-40fc-b79c-b34676b59e3f</TermId>
        </TermInfo>
      </Terms>
    </hb9bafa30376421f83209c4ea72e6788>
    <_dlc_ExpireDateSaved xmlns="http://schemas.microsoft.com/sharepoint/v3" xsi:nil="true"/>
    <_dlc_ExpireDate xmlns="http://schemas.microsoft.com/sharepoint/v3">2016-04-30T15:40:42+00:00</_dlc_ExpireDate>
  </documentManagement>
</p:properties>
</file>

<file path=customXml/itemProps1.xml><?xml version="1.0" encoding="utf-8"?>
<ds:datastoreItem xmlns:ds="http://schemas.openxmlformats.org/officeDocument/2006/customXml" ds:itemID="{B676B212-5D51-4072-8AE1-94408B2D1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b687967-b5c0-4208-b2ea-d8ca691983c1"/>
    <ds:schemaRef ds:uri="ccb59271-1a9c-494b-aab4-e5d3692b6bb8"/>
    <ds:schemaRef ds:uri="http://schemas.microsoft.com/sharepoint/v4"/>
    <ds:schemaRef ds:uri="861488cc-c020-4604-a0c4-7673b58cd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741D3-599C-4F28-BB20-63B3E7235896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E53FAE0B-2D90-4EF8-B851-D6D167C73A7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C68B534-337E-4178-BF6B-58904FB14B30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326B0F9-D2C7-4B18-B86B-37FFE8E9416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0132D6D-5150-45C9-8552-8146DDB4CC62}">
  <ds:schemaRefs>
    <ds:schemaRef ds:uri="http://schemas.microsoft.com/office/2006/metadata/properties"/>
    <ds:schemaRef ds:uri="http://schemas.microsoft.com/office/infopath/2007/PartnerControls"/>
    <ds:schemaRef ds:uri="861488cc-c020-4604-a0c4-7673b58cdc5e"/>
    <ds:schemaRef ds:uri="cb687967-b5c0-4208-b2ea-d8ca691983c1"/>
    <ds:schemaRef ds:uri="http://schemas.microsoft.com/sharepoint/v4"/>
    <ds:schemaRef ds:uri="ccb59271-1a9c-494b-aab4-e5d3692b6bb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D4A5A346</Template>
  <TotalTime>2</TotalTime>
  <Pages>2</Pages>
  <Words>548</Words>
  <Characters>2571</Characters>
  <Application>Microsoft Office Word</Application>
  <DocSecurity>0</DocSecurity>
  <Lines>62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Audit Scotland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2014-11-04T16:16:00Z</dcterms:created>
  <dcterms:modified xsi:type="dcterms:W3CDTF">2014-11-04T16:20:00Z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0x0101002651B69664B57D42B5D65DE99314DA85010100B76DC32B248B764CBB42B262EDED99FF</vt:lpwstr>
  </property>
  <property fmtid="{D5CDD505-2E9C-101B-9397-08002B2CF9AE}" pid="3" name="Financial_x0020_Year">
    <vt:lpwstr>18;#2011-2012|95edec4f-401e-4ca0-bad0-ce2d00acc267</vt:lpwstr>
  </property>
  <property fmtid="{D5CDD505-2E9C-101B-9397-08002B2CF9AE}" pid="4" name="Information_x0020_Owner">
    <vt:lpwstr>534;#Communications|77f3fa29-e560-40fc-b79c-b34676b59e3f</vt:lpwstr>
  </property>
  <property fmtid="{D5CDD505-2E9C-101B-9397-08002B2CF9AE}" pid="5" name="Audit_x0020_Year">
    <vt:lpwstr>1600;#2014-2015|49269ffa-1b9e-47f9-9a93-5c201e85711b</vt:lpwstr>
  </property>
  <property fmtid="{D5CDD505-2E9C-101B-9397-08002B2CF9AE}" pid="6" name="Document_x0020_Status">
    <vt:lpwstr>15;#In Progress|7b5c9818-14a9-4b9f-923e-38ea360afb48</vt:lpwstr>
  </property>
  <property fmtid="{D5CDD505-2E9C-101B-9397-08002B2CF9AE}" pid="7" name="Classification">
    <vt:lpwstr>14;#Public|36698a75-5644-47f7-8ff9-53bb82055c78</vt:lpwstr>
  </property>
  <property fmtid="{D5CDD505-2E9C-101B-9397-08002B2CF9AE}" pid="8" name="Information Owner">
    <vt:lpwstr>534;#Communications|77f3fa29-e560-40fc-b79c-b34676b59e3f</vt:lpwstr>
  </property>
  <property fmtid="{D5CDD505-2E9C-101B-9397-08002B2CF9AE}" pid="9" name="Financial Year">
    <vt:lpwstr>18;#2011-2012|95edec4f-401e-4ca0-bad0-ce2d00acc267</vt:lpwstr>
  </property>
  <property fmtid="{D5CDD505-2E9C-101B-9397-08002B2CF9AE}" pid="10" name="Audit Year">
    <vt:lpwstr>1600;#2014-2015|49269ffa-1b9e-47f9-9a93-5c201e85711b</vt:lpwstr>
  </property>
  <property fmtid="{D5CDD505-2E9C-101B-9397-08002B2CF9AE}" pid="11" name="Document Status">
    <vt:lpwstr>15;#In Progress|7b5c9818-14a9-4b9f-923e-38ea360afb48</vt:lpwstr>
  </property>
  <property fmtid="{D5CDD505-2E9C-101B-9397-08002B2CF9AE}" pid="12" name="_dlc_policyId">
    <vt:lpwstr>0x0101002651B69664B57D42B5D65DE99314DA850101</vt:lpwstr>
  </property>
  <property fmtid="{D5CDD505-2E9C-101B-9397-08002B2CF9AE}" pid="13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</Properties>
</file>